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is any line segment that connects midpoints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its two sides tangent to the circle with a vertex outside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arc with the greater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two pairs of equal adjacent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box with four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intersects the circle in exactly one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statement that is not proved but is considered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segment whose endpoints are points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that can be proven true using definitions, postulates, or other statements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whose vertex is on a circle and whose sides contain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Major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whose vertices all lie on a single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drawn inside another polygon or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angle inside the polygon between two adjacent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with its vertex at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ray drawn through vertex of an angle and divides the angle into two angles of equal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90%</w:t>
            </w:r>
          </w:p>
        </w:tc>
      </w:tr>
    </w:tbl>
    <w:p>
      <w:pPr>
        <w:pStyle w:val="WordBankLarge"/>
      </w:pPr>
      <w:r>
        <w:t xml:space="preserve">   central angle    </w:t>
      </w:r>
      <w:r>
        <w:t xml:space="preserve">   Chord    </w:t>
      </w:r>
      <w:r>
        <w:t xml:space="preserve">   Major Arc    </w:t>
      </w:r>
      <w:r>
        <w:t xml:space="preserve">   Minor Arc    </w:t>
      </w:r>
      <w:r>
        <w:t xml:space="preserve">   Inscribed Angle    </w:t>
      </w:r>
      <w:r>
        <w:t xml:space="preserve">   Tangent    </w:t>
      </w:r>
      <w:r>
        <w:t xml:space="preserve">   circumscribed angle     </w:t>
      </w:r>
      <w:r>
        <w:t xml:space="preserve">   Theorem    </w:t>
      </w:r>
      <w:r>
        <w:t xml:space="preserve">   Postulate    </w:t>
      </w:r>
      <w:r>
        <w:t xml:space="preserve">   Interior angle     </w:t>
      </w:r>
      <w:r>
        <w:t xml:space="preserve">   Kite     </w:t>
      </w:r>
      <w:r>
        <w:t xml:space="preserve">   inscribed angle     </w:t>
      </w:r>
      <w:r>
        <w:t xml:space="preserve">   Midsegment    </w:t>
      </w:r>
      <w:r>
        <w:t xml:space="preserve">   Angle Bisector    </w:t>
      </w:r>
      <w:r>
        <w:t xml:space="preserve">   Cyclic Quadrilateral    </w:t>
      </w:r>
      <w:r>
        <w:t xml:space="preserve">   Circle    </w:t>
      </w:r>
      <w:r>
        <w:t xml:space="preserve">   Square    </w:t>
      </w:r>
      <w:r>
        <w:t xml:space="preserve">   Rhombus     </w:t>
      </w:r>
      <w:r>
        <w:t xml:space="preserve">   Parallel Lines     </w:t>
      </w:r>
      <w:r>
        <w:t xml:space="preserve">   Right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</dc:title>
  <dcterms:created xsi:type="dcterms:W3CDTF">2021-10-11T07:55:22Z</dcterms:created>
  <dcterms:modified xsi:type="dcterms:W3CDTF">2021-10-11T07:55:22Z</dcterms:modified>
</cp:coreProperties>
</file>