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goes from the middle of the circle to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like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in the middle of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next to each other on a line that crosses 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right across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and angle that measure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have a common side and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passes from the edge of a circle to the other edge, crossing threw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circle</w:t>
            </w:r>
          </w:p>
        </w:tc>
      </w:tr>
    </w:tbl>
    <w:p>
      <w:pPr>
        <w:pStyle w:val="WordBankMedium"/>
      </w:pPr>
      <w:r>
        <w:t xml:space="preserve">   pi    </w:t>
      </w:r>
      <w:r>
        <w:t xml:space="preserve">   sector    </w:t>
      </w:r>
      <w:r>
        <w:t xml:space="preserve">   central angle    </w:t>
      </w:r>
      <w:r>
        <w:t xml:space="preserve">   radius    </w:t>
      </w:r>
      <w:r>
        <w:t xml:space="preserve">   diameter    </w:t>
      </w:r>
      <w:r>
        <w:t xml:space="preserve">   complementary     </w:t>
      </w:r>
      <w:r>
        <w:t xml:space="preserve">   supplementary    </w:t>
      </w:r>
      <w:r>
        <w:t xml:space="preserve">   adjacent    </w:t>
      </w:r>
      <w:r>
        <w:t xml:space="preserve">   consecutive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2021-10-11T07:57:39Z</dcterms:created>
  <dcterms:modified xsi:type="dcterms:W3CDTF">2021-10-11T07:57:39Z</dcterms:modified>
</cp:coreProperties>
</file>