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Crossword Book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 is formed when the hypothesis and conclusion flip in a conditional statement.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line with one endpoint is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line that passes through a vertex in a triangle.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center of the triangle is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sum of the interior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Length times width is an example of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angle greater than 90degrees.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tabletop is an example of a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middle if a line is _______?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center that’s opposite of our is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you fly in the sky is an example of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lines that intersect.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tip of your pencil is an example of a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exact middle point is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_______are accepted true without proof.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 can be proven true by undefined terms, definitions, and postulates.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angle smaller than a right angle is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Spongebob Squarepants is an example is a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Adding all side to find the _______ is an example.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 is firmed when negotiating the hypothesis and conclusion of a conditional statement.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angle of 90degrees is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From one point to another is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line that has sides and a vertex is _______?</w:t>
            </w:r>
          </w:p>
        </w:tc>
      </w:tr>
    </w:tbl>
    <w:p>
      <w:pPr>
        <w:pStyle w:val="WordBankLarge"/>
      </w:pPr>
      <w:r>
        <w:t xml:space="preserve">   Converse    </w:t>
      </w:r>
      <w:r>
        <w:t xml:space="preserve">   Inverse    </w:t>
      </w:r>
      <w:r>
        <w:t xml:space="preserve">   Postulate    </w:t>
      </w:r>
      <w:r>
        <w:t xml:space="preserve">   Theorem    </w:t>
      </w:r>
      <w:r>
        <w:t xml:space="preserve">   Centroid    </w:t>
      </w:r>
      <w:r>
        <w:t xml:space="preserve">   Incenter    </w:t>
      </w:r>
      <w:r>
        <w:t xml:space="preserve">   Median     </w:t>
      </w:r>
      <w:r>
        <w:t xml:space="preserve">   Angle    </w:t>
      </w:r>
      <w:r>
        <w:t xml:space="preserve">   Line    </w:t>
      </w:r>
      <w:r>
        <w:t xml:space="preserve">   Plane    </w:t>
      </w:r>
      <w:r>
        <w:t xml:space="preserve">   Point    </w:t>
      </w:r>
      <w:r>
        <w:t xml:space="preserve">   Ray    </w:t>
      </w:r>
      <w:r>
        <w:t xml:space="preserve">   Area     </w:t>
      </w:r>
      <w:r>
        <w:t xml:space="preserve">   Kite    </w:t>
      </w:r>
      <w:r>
        <w:t xml:space="preserve">   Square    </w:t>
      </w:r>
      <w:r>
        <w:t xml:space="preserve">   Acute angle     </w:t>
      </w:r>
      <w:r>
        <w:t xml:space="preserve">   Altitude     </w:t>
      </w:r>
      <w:r>
        <w:t xml:space="preserve">   Linear pair    </w:t>
      </w:r>
      <w:r>
        <w:t xml:space="preserve">   Obtuse angle     </w:t>
      </w:r>
      <w:r>
        <w:t xml:space="preserve">   Right angle     </w:t>
      </w:r>
      <w:r>
        <w:t xml:space="preserve">   Midpoint    </w:t>
      </w:r>
      <w:r>
        <w:t xml:space="preserve">   Perimeter     </w:t>
      </w:r>
      <w:r>
        <w:t xml:space="preserve">   Polygon Interior Angle Sum Theorem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Crossword Book</dc:title>
  <dcterms:created xsi:type="dcterms:W3CDTF">2021-10-11T07:57:34Z</dcterms:created>
  <dcterms:modified xsi:type="dcterms:W3CDTF">2021-10-11T07:57:34Z</dcterms:modified>
</cp:coreProperties>
</file>