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foot of the mountian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Piedmont regions was known as the ____________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smallest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 Ridge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Piedmont is fertile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Appalachian plateau was once a profitable area for mining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Appalachian Mountains was the site of the first __________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Geogia is divided into ___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Blue ridge area attracts thousands of these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Georgia has a ________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Protects the states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Peanuts, onions, pecans, and _________ are agricultural products grown in the coastal plains.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deep river that allowed ship to navigate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Appalachian plateau contains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Blue Ridge gets ____ in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Coastal Plains contains the ______________ swamp.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Georgia is located in the ____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region receives the most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northern part of the state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most Georgia crops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Georgia is located on what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Piedmont is known for its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is home to over 100 species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 Ridge receives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Valley and ridge is known for textile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separates the Piedmont region from coastal plains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Appalachian plateau has _______ soil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populated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Appalachian Plateau has an average winter temperature just above __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Georgia's highest peak</w:t>
            </w:r>
          </w:p>
        </w:tc>
      </w:tr>
    </w:tbl>
    <w:p>
      <w:pPr>
        <w:pStyle w:val="WordBankLarge"/>
      </w:pPr>
      <w:r>
        <w:t xml:space="preserve">   coastal plain    </w:t>
      </w:r>
      <w:r>
        <w:t xml:space="preserve">   North East    </w:t>
      </w:r>
      <w:r>
        <w:t xml:space="preserve">   clay    </w:t>
      </w:r>
      <w:r>
        <w:t xml:space="preserve">   five    </w:t>
      </w:r>
      <w:r>
        <w:t xml:space="preserve">   Appalachian    </w:t>
      </w:r>
      <w:r>
        <w:t xml:space="preserve">   Blue Ridge    </w:t>
      </w:r>
      <w:r>
        <w:t xml:space="preserve">   Brasstown    </w:t>
      </w:r>
      <w:r>
        <w:t xml:space="preserve">   waterfalls    </w:t>
      </w:r>
      <w:r>
        <w:t xml:space="preserve">   Peidmont    </w:t>
      </w:r>
      <w:r>
        <w:t xml:space="preserve">   cotton belt    </w:t>
      </w:r>
      <w:r>
        <w:t xml:space="preserve">   Okefenokee    </w:t>
      </w:r>
      <w:r>
        <w:t xml:space="preserve">   carpet    </w:t>
      </w:r>
      <w:r>
        <w:t xml:space="preserve">   poor    </w:t>
      </w:r>
      <w:r>
        <w:t xml:space="preserve">   farming    </w:t>
      </w:r>
      <w:r>
        <w:t xml:space="preserve">   rainfall    </w:t>
      </w:r>
      <w:r>
        <w:t xml:space="preserve">   Piedmont    </w:t>
      </w:r>
      <w:r>
        <w:t xml:space="preserve">   southeast    </w:t>
      </w:r>
      <w:r>
        <w:t xml:space="preserve">   North America    </w:t>
      </w:r>
      <w:r>
        <w:t xml:space="preserve">   Fall line    </w:t>
      </w:r>
      <w:r>
        <w:t xml:space="preserve">   barrier islands    </w:t>
      </w:r>
      <w:r>
        <w:t xml:space="preserve">   Savannah River    </w:t>
      </w:r>
      <w:r>
        <w:t xml:space="preserve">   mild    </w:t>
      </w:r>
      <w:r>
        <w:t xml:space="preserve">   cooler    </w:t>
      </w:r>
      <w:r>
        <w:t xml:space="preserve">   fourty    </w:t>
      </w:r>
      <w:r>
        <w:t xml:space="preserve">   tourist    </w:t>
      </w:r>
      <w:r>
        <w:t xml:space="preserve">   snow    </w:t>
      </w:r>
      <w:r>
        <w:t xml:space="preserve">   gold    </w:t>
      </w:r>
      <w:r>
        <w:t xml:space="preserve">   swamp    </w:t>
      </w:r>
      <w:r>
        <w:t xml:space="preserve">   corn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Regions</dc:title>
  <dcterms:created xsi:type="dcterms:W3CDTF">2021-10-11T07:59:11Z</dcterms:created>
  <dcterms:modified xsi:type="dcterms:W3CDTF">2021-10-11T07:59:11Z</dcterms:modified>
</cp:coreProperties>
</file>