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Georgia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does the chattahoochee river begin?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region is Ga located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Located in the central part of GA. Has gentle rolling hills, grows peanuts, and onions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Located in the northern part of GA. Known for carpet and textiles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physical feature in the coastal plain protects GA from tropical storms and erosion?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2 hemispheres is GA located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highest point in 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Located in the southernmost region. Has 60% of the population. Grows peanuts and onions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Appalachian mountains stretch from GA to where?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kind of climate does GA have?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does the Savanah river begin?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country is GA located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Located in northwest GA. Known for the production of coal. GA’s smallest region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continent is GA located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are the deep water ports of GA?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Located in northeastern GA. Brasstown Bald which is the highest point in GA is located there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the wildlife refuge that is in the southeast corner of GA?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separates the Piedmont region from the coastal plain region?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savannah river mainly used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capitol of GA?</w:t>
            </w:r>
          </w:p>
        </w:tc>
      </w:tr>
    </w:tbl>
    <w:p>
      <w:pPr>
        <w:pStyle w:val="WordBankLarge"/>
      </w:pPr>
      <w:r>
        <w:t xml:space="preserve">   Appalachian Plateau     </w:t>
      </w:r>
      <w:r>
        <w:t xml:space="preserve">   Piedmont     </w:t>
      </w:r>
      <w:r>
        <w:t xml:space="preserve">   Blue Ridge    </w:t>
      </w:r>
      <w:r>
        <w:t xml:space="preserve">   Valley and ridge     </w:t>
      </w:r>
      <w:r>
        <w:t xml:space="preserve">   Coastal plain    </w:t>
      </w:r>
      <w:r>
        <w:t xml:space="preserve">   Fall line     </w:t>
      </w:r>
      <w:r>
        <w:t xml:space="preserve">   North America     </w:t>
      </w:r>
      <w:r>
        <w:t xml:space="preserve">   United States     </w:t>
      </w:r>
      <w:r>
        <w:t xml:space="preserve">   Barrier Islands     </w:t>
      </w:r>
      <w:r>
        <w:t xml:space="preserve">   Brasstown Bald    </w:t>
      </w:r>
      <w:r>
        <w:t xml:space="preserve">   Okefenokee swamp     </w:t>
      </w:r>
      <w:r>
        <w:t xml:space="preserve">   South Carolina     </w:t>
      </w:r>
      <w:r>
        <w:t xml:space="preserve">   Humid and mild     </w:t>
      </w:r>
      <w:r>
        <w:t xml:space="preserve">   Savannah and Brunswick     </w:t>
      </w:r>
      <w:r>
        <w:t xml:space="preserve">   Northern and western     </w:t>
      </w:r>
      <w:r>
        <w:t xml:space="preserve">   Atlanta     </w:t>
      </w:r>
      <w:r>
        <w:t xml:space="preserve">   South east     </w:t>
      </w:r>
      <w:r>
        <w:t xml:space="preserve">   Blue ridge mountains     </w:t>
      </w:r>
      <w:r>
        <w:t xml:space="preserve">   Trade    </w:t>
      </w:r>
      <w:r>
        <w:t xml:space="preserve">   Maine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Georgia crossword puzzle </dc:title>
  <dcterms:created xsi:type="dcterms:W3CDTF">2021-10-12T20:24:18Z</dcterms:created>
  <dcterms:modified xsi:type="dcterms:W3CDTF">2021-10-12T20:24:18Z</dcterms:modified>
</cp:coreProperties>
</file>