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Gerainiums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Planter    </w:t>
      </w:r>
      <w:r>
        <w:t xml:space="preserve">   Pot    </w:t>
      </w:r>
      <w:r>
        <w:t xml:space="preserve">   Potted    </w:t>
      </w:r>
      <w:r>
        <w:t xml:space="preserve">   White    </w:t>
      </w:r>
      <w:r>
        <w:t xml:space="preserve">   Pink    </w:t>
      </w:r>
      <w:r>
        <w:t xml:space="preserve">   Summer    </w:t>
      </w:r>
      <w:r>
        <w:t xml:space="preserve">   Gerainium    </w:t>
      </w:r>
      <w:r>
        <w:t xml:space="preserve">   Bloom    </w:t>
      </w:r>
      <w:r>
        <w:t xml:space="preserve">   Flower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Gerainiums</dc:title>
  <dcterms:created xsi:type="dcterms:W3CDTF">2021-10-11T07:59:46Z</dcterms:created>
  <dcterms:modified xsi:type="dcterms:W3CDTF">2021-10-11T07:59:46Z</dcterms:modified>
</cp:coreProperties>
</file>