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board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Chacellor    </w:t>
      </w:r>
      <w:r>
        <w:t xml:space="preserve">   Dictatorship    </w:t>
      </w:r>
      <w:r>
        <w:t xml:space="preserve">   Concentration camps    </w:t>
      </w:r>
      <w:r>
        <w:t xml:space="preserve">   Nazis    </w:t>
      </w:r>
      <w:r>
        <w:t xml:space="preserve">   Jews    </w:t>
      </w:r>
      <w:r>
        <w:t xml:space="preserve">   Germany    </w:t>
      </w:r>
      <w:r>
        <w:t xml:space="preserve">   Bavaria    </w:t>
      </w:r>
      <w:r>
        <w:t xml:space="preserve">   Oktoberfest    </w:t>
      </w:r>
      <w:r>
        <w:t xml:space="preserve">   Audi    </w:t>
      </w:r>
      <w:r>
        <w:t xml:space="preserve">   Volkswagen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board games </dc:title>
  <dcterms:created xsi:type="dcterms:W3CDTF">2021-10-11T07:59:04Z</dcterms:created>
  <dcterms:modified xsi:type="dcterms:W3CDTF">2021-10-11T07:59:04Z</dcterms:modified>
</cp:coreProperties>
</file>