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HLM    </w:t>
      </w:r>
      <w:r>
        <w:t xml:space="preserve">   SEM    </w:t>
      </w:r>
      <w:r>
        <w:t xml:space="preserve">   moderation    </w:t>
      </w:r>
      <w:r>
        <w:t xml:space="preserve">   mediation    </w:t>
      </w:r>
      <w:r>
        <w:t xml:space="preserve">   qualitative    </w:t>
      </w:r>
      <w:r>
        <w:t xml:space="preserve">   correlational    </w:t>
      </w:r>
      <w:r>
        <w:t xml:space="preserve">   sequential    </w:t>
      </w:r>
      <w:r>
        <w:t xml:space="preserve">   selective attrition    </w:t>
      </w:r>
      <w:r>
        <w:t xml:space="preserve">   cohort    </w:t>
      </w:r>
      <w:r>
        <w:t xml:space="preserve">   Longitudinal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Gerontology</dc:title>
  <dcterms:created xsi:type="dcterms:W3CDTF">2021-10-11T08:00:09Z</dcterms:created>
  <dcterms:modified xsi:type="dcterms:W3CDTF">2021-10-11T08:00:09Z</dcterms:modified>
</cp:coreProperties>
</file>