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Gestational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Insulinresistance    </w:t>
      </w:r>
      <w:r>
        <w:t xml:space="preserve">   Glyburide    </w:t>
      </w:r>
      <w:r>
        <w:t xml:space="preserve">   Insulin    </w:t>
      </w:r>
      <w:r>
        <w:t xml:space="preserve">   Kickcounting    </w:t>
      </w:r>
      <w:r>
        <w:t xml:space="preserve">   LSRatio    </w:t>
      </w:r>
      <w:r>
        <w:t xml:space="preserve">   sugarmagnets    </w:t>
      </w:r>
      <w:r>
        <w:t xml:space="preserve">   Heelstick    </w:t>
      </w:r>
      <w:r>
        <w:t xml:space="preserve">   Sedemtary    </w:t>
      </w:r>
      <w:r>
        <w:t xml:space="preserve">   CesareanSection    </w:t>
      </w:r>
      <w:r>
        <w:t xml:space="preserve">   Hypoglycemia    </w:t>
      </w:r>
      <w:r>
        <w:t xml:space="preserve">   Walking    </w:t>
      </w:r>
      <w:r>
        <w:t xml:space="preserve">   Shakey    </w:t>
      </w:r>
      <w:r>
        <w:t xml:space="preserve">   Jaundice    </w:t>
      </w:r>
      <w:r>
        <w:t xml:space="preserve">   Rule of Fifteen    </w:t>
      </w:r>
      <w:r>
        <w:t xml:space="preserve">   Placenta    </w:t>
      </w:r>
      <w:r>
        <w:t xml:space="preserve">   Macrosomia    </w:t>
      </w:r>
      <w:r>
        <w:t xml:space="preserve">   Best Friend Forever    </w:t>
      </w:r>
      <w:r>
        <w:t xml:space="preserve">   Preterm Labor    </w:t>
      </w:r>
      <w:r>
        <w:t xml:space="preserve">   Glucose Tabs    </w:t>
      </w:r>
      <w:r>
        <w:t xml:space="preserve">   Respiratory Distress    </w:t>
      </w:r>
      <w:r>
        <w:t xml:space="preserve">   Hard-Boiled Egg    </w:t>
      </w:r>
      <w:r>
        <w:t xml:space="preserve">   Overweight    </w:t>
      </w:r>
      <w:r>
        <w:t xml:space="preserve">   Pancreas    </w:t>
      </w:r>
      <w:r>
        <w:t xml:space="preserve">   GDM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Gestational Diabetes</dc:title>
  <dcterms:created xsi:type="dcterms:W3CDTF">2021-10-11T08:00:24Z</dcterms:created>
  <dcterms:modified xsi:type="dcterms:W3CDTF">2021-10-11T08:00:24Z</dcterms:modified>
</cp:coreProperties>
</file>