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Getalname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twaalf    </w:t>
      </w:r>
      <w:r>
        <w:t xml:space="preserve">   vyf    </w:t>
      </w:r>
      <w:r>
        <w:t xml:space="preserve">   tagtig    </w:t>
      </w:r>
      <w:r>
        <w:t xml:space="preserve">   veertig    </w:t>
      </w:r>
      <w:r>
        <w:t xml:space="preserve">   elf    </w:t>
      </w:r>
      <w:r>
        <w:t xml:space="preserve">   negentien    </w:t>
      </w:r>
      <w:r>
        <w:t xml:space="preserve">   sewentien    </w:t>
      </w:r>
      <w:r>
        <w:t xml:space="preserve">   drie    </w:t>
      </w:r>
      <w:r>
        <w:t xml:space="preserve">   sewe    </w:t>
      </w:r>
      <w:r>
        <w:t xml:space="preserve">   dertig    </w:t>
      </w:r>
      <w:r>
        <w:t xml:space="preserve">   dertien    </w:t>
      </w:r>
      <w:r>
        <w:t xml:space="preserve">   twintig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Getalname</dc:title>
  <dcterms:created xsi:type="dcterms:W3CDTF">2021-10-11T08:02:22Z</dcterms:created>
  <dcterms:modified xsi:type="dcterms:W3CDTF">2021-10-11T08:02:22Z</dcterms:modified>
</cp:coreProperties>
</file>