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Giant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metal oxide formed from the reaction between water and a basic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all the atoms in a substance has the same identity it becomes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 amount of absorption as a function of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electron or positron emitted during beta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phase transition of a substance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matter with a fixed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comparative measurement of the electrical conductivity of a solution defined as the molar concentration of a sodium chloride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 that measures the electrical potential transferred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object or material that allows the flow of an electric current in one or more directions. contrast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in which the atoms of 2 or more elements are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chemical species that either accepts protons or else donates electrons or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law that states the concentration of a solution is directly proportional to its light absorbance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mixture in which different materials can be easily distinguished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expression of the uncertainty or innaccuracy of a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a chemical species that accepts electrrons or donates protons or hydrgoen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quantity of a 3d space closed by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process of an unstable atomic nucleus losing energy by emitting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alkaline earth metal with element symbol  Ba and atomic number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area in a longitudinal wave where the partciles are closer and pushed 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nonmetal oxide that reacts with water to form an acidic solution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radioactive vmetal with element symbol Bk and atomic number 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is made up of two or more chemically bonded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measure of the amount of light absorbed by a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aqueous solution containing more hydroxide ions than hydrogen ions; solution with pH&gt;7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technique used to determine concentration and structure of a sample based on which wavelengths of liquid are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temperature measured using the kelvin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radioactove decay that results in spontaneous emission of a beta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common name for high purity ethanol or ethyl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spatial arrangement of atoms affording distinction between stereoisomers which can be interconverted by rotations about formally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absorption cross section of extinction coefficient, which is the absorbance of a solution per unit path length and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abundance of a constituent of a mixture divided by the total volume of the mixture.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by which atoms, ions, or molecules enter a bulk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metal besides a precious or noble metal used for jewelry or in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alkaline or having a pH&gt;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instrument used to measure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alkaline earth metal with element symbol Be and atomic number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energy realeased in the form of waves or subatomic particles when there is a change from high-energy to low-energy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closeness of a measurement to a true or accepted value</w:t>
            </w:r>
          </w:p>
        </w:tc>
      </w:tr>
    </w:tbl>
    <w:p>
      <w:pPr>
        <w:pStyle w:val="WordBankLarge"/>
      </w:pPr>
      <w:r>
        <w:t xml:space="preserve">   absolute alcohol    </w:t>
      </w:r>
      <w:r>
        <w:t xml:space="preserve">   absolute error    </w:t>
      </w:r>
      <w:r>
        <w:t xml:space="preserve">   absolute temperature     </w:t>
      </w:r>
      <w:r>
        <w:t xml:space="preserve">   absorbance     </w:t>
      </w:r>
      <w:r>
        <w:t xml:space="preserve">   absorption    </w:t>
      </w:r>
      <w:r>
        <w:t xml:space="preserve">   absorption spectroscopy    </w:t>
      </w:r>
      <w:r>
        <w:t xml:space="preserve">   absorption spectrum    </w:t>
      </w:r>
      <w:r>
        <w:t xml:space="preserve">   absorptivity    </w:t>
      </w:r>
      <w:r>
        <w:t xml:space="preserve">   accuracy    </w:t>
      </w:r>
      <w:r>
        <w:t xml:space="preserve">   acid     </w:t>
      </w:r>
      <w:r>
        <w:t xml:space="preserve">   acid anhydride    </w:t>
      </w:r>
      <w:r>
        <w:t xml:space="preserve">   barium    </w:t>
      </w:r>
      <w:r>
        <w:t xml:space="preserve">   barometer    </w:t>
      </w:r>
      <w:r>
        <w:t xml:space="preserve">   base    </w:t>
      </w:r>
      <w:r>
        <w:t xml:space="preserve">   base anyhdride     </w:t>
      </w:r>
      <w:r>
        <w:t xml:space="preserve">   base metal     </w:t>
      </w:r>
      <w:r>
        <w:t xml:space="preserve">   basic     </w:t>
      </w:r>
      <w:r>
        <w:t xml:space="preserve">   basic solution    </w:t>
      </w:r>
      <w:r>
        <w:t xml:space="preserve">   Beer's Law    </w:t>
      </w:r>
      <w:r>
        <w:t xml:space="preserve">   berkelium    </w:t>
      </w:r>
      <w:r>
        <w:t xml:space="preserve">   beryllium    </w:t>
      </w:r>
      <w:r>
        <w:t xml:space="preserve">   beta decay    </w:t>
      </w:r>
      <w:r>
        <w:t xml:space="preserve">   beta particle     </w:t>
      </w:r>
      <w:r>
        <w:t xml:space="preserve">   compression     </w:t>
      </w:r>
      <w:r>
        <w:t xml:space="preserve">   compound    </w:t>
      </w:r>
      <w:r>
        <w:t xml:space="preserve">   concentration    </w:t>
      </w:r>
      <w:r>
        <w:t xml:space="preserve">   condensation    </w:t>
      </w:r>
      <w:r>
        <w:t xml:space="preserve">   condosity    </w:t>
      </w:r>
      <w:r>
        <w:t xml:space="preserve">   conductor    </w:t>
      </w:r>
      <w:r>
        <w:t xml:space="preserve">   conformation    </w:t>
      </w:r>
      <w:r>
        <w:t xml:space="preserve">   volt    </w:t>
      </w:r>
      <w:r>
        <w:t xml:space="preserve">   volume     </w:t>
      </w:r>
      <w:r>
        <w:t xml:space="preserve">   radiation     </w:t>
      </w:r>
      <w:r>
        <w:t xml:space="preserve">   radioactive decay     </w:t>
      </w:r>
      <w:r>
        <w:t xml:space="preserve">   substance     </w:t>
      </w:r>
      <w:r>
        <w:t xml:space="preserve">   element     </w:t>
      </w:r>
      <w:r>
        <w:t xml:space="preserve">   compound     </w:t>
      </w:r>
      <w:r>
        <w:t xml:space="preserve">   heterogeneous mixture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Crossword </dc:title>
  <dcterms:created xsi:type="dcterms:W3CDTF">2021-10-11T08:02:50Z</dcterms:created>
  <dcterms:modified xsi:type="dcterms:W3CDTF">2021-10-11T08:02:50Z</dcterms:modified>
</cp:coreProperties>
</file>