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Gingival fiber bundles and Pricipal fiber groups of the PDL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Extend laterally from the periosteum of the alveolar bone.  Attach the gingiva to the bone.</w:t>
            </w:r>
          </w:p>
          <w:p>
            <w:pPr>
              <w:keepLines/>
              <w:pStyle w:val="CluesTiny"/>
            </w:pPr>
            <w:r>
              <w:rPr>
                <w:b w:val="true"/>
                <w:bCs w:val="true"/>
              </w:rPr>
              <w:t xml:space="preserve">11. </w:t>
            </w:r>
            <w:r>
              <w:t xml:space="preserve">Extend in a mesiodistal direction along the entire dental arch and around the last molars in the arch.  These fiber groups link adjacent teeth int a dental arch unit.</w:t>
            </w:r>
          </w:p>
          <w:p>
            <w:pPr>
              <w:keepLines/>
              <w:pStyle w:val="CluesTiny"/>
            </w:pPr>
            <w:r>
              <w:rPr>
                <w:b w:val="true"/>
                <w:bCs w:val="true"/>
              </w:rPr>
              <w:t xml:space="preserve">12. </w:t>
            </w:r>
            <w:r>
              <w:t xml:space="preserve">Located apical to the alveolar crest fibers. Extend from the cementum to the bone at right angles to the long axis of the root.  Fiber group resists horizontal pressure againist the crown of the tooth.</w:t>
            </w:r>
          </w:p>
          <w:p>
            <w:pPr>
              <w:keepLines/>
              <w:pStyle w:val="CluesTiny"/>
            </w:pPr>
            <w:r>
              <w:rPr>
                <w:b w:val="true"/>
                <w:bCs w:val="true"/>
              </w:rPr>
              <w:t xml:space="preserve">13. </w:t>
            </w:r>
            <w:r>
              <w:t xml:space="preserve">Extend from cervical cementum, runing downward in a diagonal direction, to the alveolar crest.  Resist horizontal movements of the tooth.</w:t>
            </w:r>
          </w:p>
          <w:p>
            <w:pPr>
              <w:keepLines/>
              <w:pStyle w:val="CluesTiny"/>
            </w:pPr>
            <w:r>
              <w:rPr>
                <w:b w:val="true"/>
                <w:bCs w:val="true"/>
              </w:rPr>
              <w:t xml:space="preserve">14. </w:t>
            </w:r>
            <w:r>
              <w:t xml:space="preserve">Loacted apical to the horizontal fiber group. Extend from the cementum to the bone, running in a diagonal direction.  Resist vertical pressures that threaten to drive the root into its socket.</w:t>
            </w:r>
          </w:p>
        </w:tc>
        <w:tc>
          <w:p>
            <w:pPr>
              <w:pStyle w:val="CluesTiny"/>
            </w:pPr>
            <w:r>
              <w:rPr>
                <w:b w:val="true"/>
                <w:bCs w:val="true"/>
              </w:rPr>
              <w:t xml:space="preserve">Down</w:t>
            </w:r>
          </w:p>
          <w:p>
            <w:pPr>
              <w:keepLines/>
              <w:pStyle w:val="CluesTiny"/>
            </w:pPr>
            <w:r>
              <w:rPr>
                <w:b w:val="true"/>
                <w:bCs w:val="true"/>
              </w:rPr>
              <w:t xml:space="preserve">1. </w:t>
            </w:r>
            <w:r>
              <w:t xml:space="preserve">Pass from the cementum of one tooth, over the crest of alveolar bone, to the cementum of the adjacent tooth.  These fiber bundles connect adjacent teeth to one another and secure alignment of the teeth in the arch.</w:t>
            </w:r>
          </w:p>
          <w:p>
            <w:pPr>
              <w:keepLines/>
              <w:pStyle w:val="CluesTiny"/>
            </w:pPr>
            <w:r>
              <w:rPr>
                <w:b w:val="true"/>
                <w:bCs w:val="true"/>
              </w:rPr>
              <w:t xml:space="preserve">2. </w:t>
            </w:r>
            <w:r>
              <w:t xml:space="preserve">Encircle the tooth in a ringlike manner coronal to the alveolar crest and are not attached to the cementum of the tooth.  These fiber bundles connect adjacent teeth to one another.</w:t>
            </w:r>
          </w:p>
          <w:p>
            <w:pPr>
              <w:keepLines/>
              <w:pStyle w:val="CluesTiny"/>
            </w:pPr>
            <w:r>
              <w:rPr>
                <w:b w:val="true"/>
                <w:bCs w:val="true"/>
              </w:rPr>
              <w:t xml:space="preserve">3. </w:t>
            </w:r>
            <w:r>
              <w:t xml:space="preserve">Extend from cementum in the furcation area of the tooth to the interradicular septum of the alvelor bone.  Help stabilize the tooth in its socket.</w:t>
            </w:r>
          </w:p>
          <w:p>
            <w:pPr>
              <w:keepLines/>
              <w:pStyle w:val="CluesTiny"/>
            </w:pPr>
            <w:r>
              <w:rPr>
                <w:b w:val="true"/>
                <w:bCs w:val="true"/>
              </w:rPr>
              <w:t xml:space="preserve">4. </w:t>
            </w:r>
            <w:r>
              <w:t xml:space="preserve">Extend from the periosteum of the alveolar crest into the gingival CT.  Attach ginigiva to the bone</w:t>
            </w:r>
          </w:p>
          <w:p>
            <w:pPr>
              <w:keepLines/>
              <w:pStyle w:val="CluesTiny"/>
            </w:pPr>
            <w:r>
              <w:rPr>
                <w:b w:val="true"/>
                <w:bCs w:val="true"/>
              </w:rPr>
              <w:t xml:space="preserve">5. </w:t>
            </w:r>
            <w:r>
              <w:t xml:space="preserve">located in the papillae coronal to the transseptal fiber bundles.  Connect the oral and vestibular interdental papillae of posterior teeth</w:t>
            </w:r>
          </w:p>
          <w:p>
            <w:pPr>
              <w:keepLines/>
              <w:pStyle w:val="CluesTiny"/>
            </w:pPr>
            <w:r>
              <w:rPr>
                <w:b w:val="true"/>
                <w:bCs w:val="true"/>
              </w:rPr>
              <w:t xml:space="preserve">6. </w:t>
            </w:r>
            <w:r>
              <w:t xml:space="preserve">extend from the cementum near the CEJ and run horizontally between adjacent teeth.  Link adjacent teeth into a dental arch unit.</w:t>
            </w:r>
          </w:p>
          <w:p>
            <w:pPr>
              <w:keepLines/>
              <w:pStyle w:val="CluesTiny"/>
            </w:pPr>
            <w:r>
              <w:rPr>
                <w:b w:val="true"/>
                <w:bCs w:val="true"/>
              </w:rPr>
              <w:t xml:space="preserve">7. </w:t>
            </w:r>
            <w:r>
              <w:t xml:space="preserve">Embedded in the cementum near the CEJ and fan out into the gingival CT.  These fibers connect ginigva to teeth. </w:t>
            </w:r>
          </w:p>
          <w:p>
            <w:pPr>
              <w:keepLines/>
              <w:pStyle w:val="CluesTiny"/>
            </w:pPr>
            <w:r>
              <w:rPr>
                <w:b w:val="true"/>
                <w:bCs w:val="true"/>
              </w:rPr>
              <w:t xml:space="preserve">8. </w:t>
            </w:r>
            <w:r>
              <w:t xml:space="preserve">Extend from the apex of the tooth to the bone.  secures the tooth in its socket and resists forces that might life the tooth out of the socket.</w:t>
            </w:r>
          </w:p>
          <w:p>
            <w:pPr>
              <w:keepLines/>
              <w:pStyle w:val="CluesTiny"/>
            </w:pPr>
            <w:r>
              <w:rPr>
                <w:b w:val="true"/>
                <w:bCs w:val="true"/>
              </w:rPr>
              <w:t xml:space="preserve">9. </w:t>
            </w:r>
            <w:r>
              <w:t xml:space="preserve">Encircle several teeth.  Link adjacent teeth into a dental arch unit.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Gingival fiber bundles and Pricipal fiber groups of the PDL</dc:title>
  <dcterms:created xsi:type="dcterms:W3CDTF">2021-10-11T08:03:03Z</dcterms:created>
  <dcterms:modified xsi:type="dcterms:W3CDTF">2021-10-11T08:03:03Z</dcterms:modified>
</cp:coreProperties>
</file>