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Glass 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Silver    </w:t>
      </w:r>
      <w:r>
        <w:t xml:space="preserve">   Royal Court    </w:t>
      </w:r>
      <w:r>
        <w:t xml:space="preserve">   Shade    </w:t>
      </w:r>
      <w:r>
        <w:t xml:space="preserve">   Maven    </w:t>
      </w:r>
      <w:r>
        <w:t xml:space="preserve">   Newbloods    </w:t>
      </w:r>
      <w:r>
        <w:t xml:space="preserve">   Scarlet Guards    </w:t>
      </w:r>
      <w:r>
        <w:t xml:space="preserve">   Death    </w:t>
      </w:r>
      <w:r>
        <w:t xml:space="preserve">   Fight    </w:t>
      </w:r>
      <w:r>
        <w:t xml:space="preserve">   Lightning    </w:t>
      </w:r>
      <w:r>
        <w:t xml:space="preserve">   Powers    </w:t>
      </w:r>
      <w:r>
        <w:t xml:space="preserve">   Mare Barrow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Sword</dc:title>
  <dcterms:created xsi:type="dcterms:W3CDTF">2021-10-11T08:05:53Z</dcterms:created>
  <dcterms:modified xsi:type="dcterms:W3CDTF">2021-10-11T08:05:53Z</dcterms:modified>
</cp:coreProperties>
</file>