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backscatter    </w:t>
      </w:r>
      <w:r>
        <w:t xml:space="preserve">   bulletfracture    </w:t>
      </w:r>
      <w:r>
        <w:t xml:space="preserve">   tension    </w:t>
      </w:r>
      <w:r>
        <w:t xml:space="preserve">   concentricfractures    </w:t>
      </w:r>
      <w:r>
        <w:t xml:space="preserve">   radialfractures    </w:t>
      </w:r>
      <w:r>
        <w:t xml:space="preserve">   beckeline    </w:t>
      </w:r>
      <w:r>
        <w:t xml:space="preserve">   Snellslawofrefraction    </w:t>
      </w:r>
      <w:r>
        <w:t xml:space="preserve">   density    </w:t>
      </w:r>
      <w:r>
        <w:t xml:space="preserve">   refractiveindex    </w:t>
      </w:r>
      <w:r>
        <w:t xml:space="preserve">   tempered    </w:t>
      </w:r>
      <w:r>
        <w:t xml:space="preserve">   laminated    </w:t>
      </w:r>
      <w:r>
        <w:t xml:space="preserve">   flat    </w:t>
      </w:r>
      <w:r>
        <w:t xml:space="preserve">   leadglass    </w:t>
      </w:r>
      <w:r>
        <w:t xml:space="preserve">   borosilicate    </w:t>
      </w:r>
      <w:r>
        <w:t xml:space="preserve">   glass    </w:t>
      </w:r>
      <w:r>
        <w:t xml:space="preserve">   sodalime    </w:t>
      </w:r>
      <w:r>
        <w:t xml:space="preserve">   amorphoussolid    </w:t>
      </w:r>
      <w:r>
        <w:t xml:space="preserve">   crystallinesolid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</dc:title>
  <dcterms:created xsi:type="dcterms:W3CDTF">2021-10-11T08:05:18Z</dcterms:created>
  <dcterms:modified xsi:type="dcterms:W3CDTF">2021-10-11T08:05:18Z</dcterms:modified>
</cp:coreProperties>
</file>