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Glaucoma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acute glaucoma    </w:t>
      </w:r>
      <w:r>
        <w:t xml:space="preserve">   cornea    </w:t>
      </w:r>
      <w:r>
        <w:t xml:space="preserve">   glaucoma    </w:t>
      </w:r>
      <w:r>
        <w:t xml:space="preserve">   hyperopia    </w:t>
      </w:r>
      <w:r>
        <w:t xml:space="preserve">   iris    </w:t>
      </w:r>
      <w:r>
        <w:t xml:space="preserve">   myopia    </w:t>
      </w:r>
      <w:r>
        <w:t xml:space="preserve">   Opthalologist    </w:t>
      </w:r>
      <w:r>
        <w:t xml:space="preserve">   optic discs    </w:t>
      </w:r>
      <w:r>
        <w:t xml:space="preserve">   optic nerve    </w:t>
      </w:r>
      <w:r>
        <w:t xml:space="preserve">   tonometry    </w:t>
      </w:r>
      <w:r>
        <w:t xml:space="preserve">   wide-angle glaucoma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Glaucoma</dc:title>
  <dcterms:created xsi:type="dcterms:W3CDTF">2021-10-11T08:05:42Z</dcterms:created>
  <dcterms:modified xsi:type="dcterms:W3CDTF">2021-10-11T08:05:42Z</dcterms:modified>
</cp:coreProperties>
</file>