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Pollution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agriculture    </w:t>
      </w:r>
      <w:r>
        <w:t xml:space="preserve">   industry    </w:t>
      </w:r>
      <w:r>
        <w:t xml:space="preserve">   sewage    </w:t>
      </w:r>
      <w:r>
        <w:t xml:space="preserve">   oil    </w:t>
      </w:r>
      <w:r>
        <w:t xml:space="preserve">   contamination    </w:t>
      </w:r>
      <w:r>
        <w:t xml:space="preserve">   air    </w:t>
      </w:r>
      <w:r>
        <w:t xml:space="preserve">   disease    </w:t>
      </w:r>
      <w:r>
        <w:t xml:space="preserve">   fossil fuels    </w:t>
      </w:r>
      <w:r>
        <w:t xml:space="preserve">   land    </w:t>
      </w:r>
      <w:r>
        <w:t xml:space="preserve">   transportation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Pollution Word Search</dc:title>
  <dcterms:created xsi:type="dcterms:W3CDTF">2021-10-11T08:05:53Z</dcterms:created>
  <dcterms:modified xsi:type="dcterms:W3CDTF">2021-10-11T08:05:53Z</dcterms:modified>
</cp:coreProperties>
</file>