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India    </w:t>
      </w:r>
      <w:r>
        <w:t xml:space="preserve">   Leicester    </w:t>
      </w:r>
      <w:r>
        <w:t xml:space="preserve">   Westernisation    </w:t>
      </w:r>
      <w:r>
        <w:t xml:space="preserve">   Cultural erosion    </w:t>
      </w:r>
      <w:r>
        <w:t xml:space="preserve">   KOF Index    </w:t>
      </w:r>
      <w:r>
        <w:t xml:space="preserve">   Global shift    </w:t>
      </w:r>
      <w:r>
        <w:t xml:space="preserve">   Deprivation    </w:t>
      </w:r>
      <w:r>
        <w:t xml:space="preserve">   Deindustrialisation    </w:t>
      </w:r>
      <w:r>
        <w:t xml:space="preserve">   TNC    </w:t>
      </w:r>
      <w:r>
        <w:t xml:space="preserve">   Globalisation    </w:t>
      </w:r>
      <w:r>
        <w:t xml:space="preserve">   Outsourcing    </w:t>
      </w:r>
      <w:r>
        <w:t xml:space="preserve">   FDI    </w:t>
      </w:r>
      <w:r>
        <w:t xml:space="preserve">   Offshoring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</dc:title>
  <dcterms:created xsi:type="dcterms:W3CDTF">2021-10-11T08:06:28Z</dcterms:created>
  <dcterms:modified xsi:type="dcterms:W3CDTF">2021-10-11T08:06:28Z</dcterms:modified>
</cp:coreProperties>
</file>