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Globalisation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free trade    </w:t>
      </w:r>
      <w:r>
        <w:t xml:space="preserve">   investment    </w:t>
      </w:r>
      <w:r>
        <w:t xml:space="preserve">   governments    </w:t>
      </w:r>
      <w:r>
        <w:t xml:space="preserve">   companies    </w:t>
      </w:r>
      <w:r>
        <w:t xml:space="preserve">   business    </w:t>
      </w:r>
      <w:r>
        <w:t xml:space="preserve">   poor    </w:t>
      </w:r>
      <w:r>
        <w:t xml:space="preserve">   rich    </w:t>
      </w:r>
      <w:r>
        <w:t xml:space="preserve">   world    </w:t>
      </w:r>
      <w:r>
        <w:t xml:space="preserve">   international    </w:t>
      </w:r>
      <w:r>
        <w:t xml:space="preserve">   trade    </w:t>
      </w:r>
      <w:r>
        <w:t xml:space="preserve">   economics    </w:t>
      </w:r>
      <w:r>
        <w:t xml:space="preserve">   globalisation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</dc:title>
  <dcterms:created xsi:type="dcterms:W3CDTF">2021-10-11T08:05:55Z</dcterms:created>
  <dcterms:modified xsi:type="dcterms:W3CDTF">2021-10-11T08:05:55Z</dcterms:modified>
</cp:coreProperties>
</file>