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 Green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bags    </w:t>
      </w:r>
      <w:r>
        <w:t xml:space="preserve">   extinction    </w:t>
      </w:r>
      <w:r>
        <w:t xml:space="preserve">   food chain    </w:t>
      </w:r>
      <w:r>
        <w:t xml:space="preserve">   go green    </w:t>
      </w:r>
      <w:r>
        <w:t xml:space="preserve">   ocean    </w:t>
      </w:r>
      <w:r>
        <w:t xml:space="preserve">   planet    </w:t>
      </w:r>
      <w:r>
        <w:t xml:space="preserve">   plastic    </w:t>
      </w:r>
      <w:r>
        <w:t xml:space="preserve">   recycle    </w:t>
      </w:r>
      <w:r>
        <w:t xml:space="preserve">   straws    </w:t>
      </w:r>
      <w:r>
        <w:t xml:space="preserve">   Turtles    </w:t>
      </w:r>
      <w:r>
        <w:t xml:space="preserve">   volunteer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Green</dc:title>
  <dcterms:created xsi:type="dcterms:W3CDTF">2021-10-11T08:07:43Z</dcterms:created>
  <dcterms:modified xsi:type="dcterms:W3CDTF">2021-10-11T08:07:43Z</dcterms:modified>
</cp:coreProperties>
</file>