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Goalie Save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Secondary groups     </w:t>
      </w:r>
      <w:r>
        <w:t xml:space="preserve">   Norms    </w:t>
      </w:r>
      <w:r>
        <w:t xml:space="preserve">   NonComformity    </w:t>
      </w:r>
      <w:r>
        <w:t xml:space="preserve">   Conformity    </w:t>
      </w:r>
      <w:r>
        <w:t xml:space="preserve">   Homophily    </w:t>
      </w:r>
      <w:r>
        <w:t xml:space="preserve">   Values    </w:t>
      </w:r>
      <w:r>
        <w:t xml:space="preserve">   Role    </w:t>
      </w:r>
      <w:r>
        <w:t xml:space="preserve">   Conflict theory    </w:t>
      </w:r>
      <w:r>
        <w:t xml:space="preserve">   Karl Marx    </w:t>
      </w:r>
      <w:r>
        <w:t xml:space="preserve">   Subcultures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Goalie Save Search</dc:title>
  <dcterms:created xsi:type="dcterms:W3CDTF">2021-10-11T08:06:35Z</dcterms:created>
  <dcterms:modified xsi:type="dcterms:W3CDTF">2021-10-11T08:06:35Z</dcterms:modified>
</cp:coreProperties>
</file>