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Says</w:t>
      </w:r>
    </w:p>
    <w:p>
      <w:pPr>
        <w:pStyle w:val="Questions"/>
      </w:pPr>
      <w:r>
        <w:t xml:space="preserve">1. DTNO' SRUTT OYU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LENIST TO 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TURAREES MY ODRWS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UTSJ SAY 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EVGI FISRT OT 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STFRI UTSFRI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MEOIRMZE YM SDWOR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YOU EMOBEC HWTA UYO INTKH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RGUAD YRUO REHTA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ROOFLVWE ITWH NEW IEWN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NOKW DGO LLYARPOENS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Don't trust you    </w:t>
      </w:r>
      <w:r>
        <w:t xml:space="preserve">   Listen to Me    </w:t>
      </w:r>
      <w:r>
        <w:t xml:space="preserve">   Treasure my words     </w:t>
      </w:r>
      <w:r>
        <w:t xml:space="preserve">   Just say no    </w:t>
      </w:r>
      <w:r>
        <w:t xml:space="preserve">   Give first to Me    </w:t>
      </w:r>
      <w:r>
        <w:t xml:space="preserve">   first fruits     </w:t>
      </w:r>
      <w:r>
        <w:t xml:space="preserve">   memorize My words    </w:t>
      </w:r>
      <w:r>
        <w:t xml:space="preserve">   You become what you think    </w:t>
      </w:r>
      <w:r>
        <w:t xml:space="preserve">   guard your heart    </w:t>
      </w:r>
      <w:r>
        <w:t xml:space="preserve">   overflow with new wine    </w:t>
      </w:r>
      <w:r>
        <w:t xml:space="preserve">   Know God personally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Says</dc:title>
  <dcterms:created xsi:type="dcterms:W3CDTF">2021-10-11T08:08:13Z</dcterms:created>
  <dcterms:modified xsi:type="dcterms:W3CDTF">2021-10-11T08:08:13Z</dcterms:modified>
</cp:coreProperties>
</file>