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Holy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Holy    </w:t>
      </w:r>
      <w:r>
        <w:t xml:space="preserve">   justice    </w:t>
      </w:r>
      <w:r>
        <w:t xml:space="preserve">   obeying    </w:t>
      </w:r>
      <w:r>
        <w:t xml:space="preserve">   perfect    </w:t>
      </w:r>
      <w:r>
        <w:t xml:space="preserve">   Perfect    </w:t>
      </w:r>
      <w:r>
        <w:t xml:space="preserve">   redemption    </w:t>
      </w:r>
      <w:r>
        <w:t xml:space="preserve">   righteous    </w:t>
      </w:r>
      <w:r>
        <w:t xml:space="preserve">   salvation    </w:t>
      </w:r>
      <w:r>
        <w:t xml:space="preserve">   sinless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Holy</dc:title>
  <dcterms:created xsi:type="dcterms:W3CDTF">2021-10-11T08:07:01Z</dcterms:created>
  <dcterms:modified xsi:type="dcterms:W3CDTF">2021-10-11T08:07:01Z</dcterms:modified>
</cp:coreProperties>
</file>