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so loved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son    </w:t>
      </w:r>
      <w:r>
        <w:t xml:space="preserve">   begotten     </w:t>
      </w:r>
      <w:r>
        <w:t xml:space="preserve">   only    </w:t>
      </w:r>
      <w:r>
        <w:t xml:space="preserve">   his    </w:t>
      </w:r>
      <w:r>
        <w:t xml:space="preserve">   gave    </w:t>
      </w:r>
      <w:r>
        <w:t xml:space="preserve">   he    </w:t>
      </w:r>
      <w:r>
        <w:t xml:space="preserve">   that    </w:t>
      </w:r>
      <w:r>
        <w:t xml:space="preserve">   world    </w:t>
      </w:r>
      <w:r>
        <w:t xml:space="preserve">   the    </w:t>
      </w:r>
      <w:r>
        <w:t xml:space="preserve">   loved    </w:t>
      </w:r>
      <w:r>
        <w:t xml:space="preserve">   so    </w:t>
      </w:r>
      <w:r>
        <w:t xml:space="preserve">   God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so loved the world</dc:title>
  <dcterms:created xsi:type="dcterms:W3CDTF">2021-10-11T08:06:56Z</dcterms:created>
  <dcterms:modified xsi:type="dcterms:W3CDTF">2021-10-11T08:06:56Z</dcterms:modified>
</cp:coreProperties>
</file>