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tell us to be diligent to Obey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Instructions    </w:t>
      </w:r>
      <w:r>
        <w:t xml:space="preserve">   Saved    </w:t>
      </w:r>
      <w:r>
        <w:t xml:space="preserve">   Heart    </w:t>
      </w:r>
      <w:r>
        <w:t xml:space="preserve">   Flood    </w:t>
      </w:r>
      <w:r>
        <w:t xml:space="preserve">   Animals    </w:t>
      </w:r>
      <w:r>
        <w:t xml:space="preserve">   God    </w:t>
      </w:r>
      <w:r>
        <w:t xml:space="preserve">   Obey    </w:t>
      </w:r>
      <w:r>
        <w:t xml:space="preserve">   Genesis    </w:t>
      </w:r>
      <w:r>
        <w:t xml:space="preserve">   Ark    </w:t>
      </w:r>
      <w:r>
        <w:t xml:space="preserve">   Diligence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tell us to be diligent to Obey</dc:title>
  <dcterms:created xsi:type="dcterms:W3CDTF">2021-10-11T08:07:19Z</dcterms:created>
  <dcterms:modified xsi:type="dcterms:W3CDTF">2021-10-11T08:07:19Z</dcterms:modified>
</cp:coreProperties>
</file>