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the Father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revelation    </w:t>
      </w:r>
      <w:r>
        <w:t xml:space="preserve">   divine    </w:t>
      </w:r>
      <w:r>
        <w:t xml:space="preserve">   father    </w:t>
      </w:r>
      <w:r>
        <w:t xml:space="preserve">   sin    </w:t>
      </w:r>
      <w:r>
        <w:t xml:space="preserve">   saint    </w:t>
      </w:r>
      <w:r>
        <w:t xml:space="preserve">   creator    </w:t>
      </w:r>
      <w:r>
        <w:t xml:space="preserve">   grace    </w:t>
      </w:r>
      <w:r>
        <w:t xml:space="preserve">   faith    </w:t>
      </w:r>
      <w:r>
        <w:t xml:space="preserve">   Mary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the Father</dc:title>
  <dcterms:created xsi:type="dcterms:W3CDTF">2021-10-11T08:06:59Z</dcterms:created>
  <dcterms:modified xsi:type="dcterms:W3CDTF">2021-10-11T08:06:59Z</dcterms:modified>
</cp:coreProperties>
</file>