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Gold Rush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panning    </w:t>
      </w:r>
      <w:r>
        <w:t xml:space="preserve">   american    </w:t>
      </w:r>
      <w:r>
        <w:t xml:space="preserve">   canadian    </w:t>
      </w:r>
      <w:r>
        <w:t xml:space="preserve">   rich    </w:t>
      </w:r>
      <w:r>
        <w:t xml:space="preserve">   taxes    </w:t>
      </w:r>
      <w:r>
        <w:t xml:space="preserve">   thompson    </w:t>
      </w:r>
      <w:r>
        <w:t xml:space="preserve">   fraser    </w:t>
      </w:r>
      <w:r>
        <w:t xml:space="preserve">   canada    </w:t>
      </w:r>
      <w:r>
        <w:t xml:space="preserve">   cariboo    </w:t>
      </w:r>
      <w:r>
        <w:t xml:space="preserve">   rush    </w:t>
      </w:r>
      <w:r>
        <w:t xml:space="preserve">   gold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 Rush</dc:title>
  <dcterms:created xsi:type="dcterms:W3CDTF">2021-10-11T08:08:26Z</dcterms:created>
  <dcterms:modified xsi:type="dcterms:W3CDTF">2021-10-11T08:08:26Z</dcterms:modified>
</cp:coreProperties>
</file>