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Gold rush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Convicts    </w:t>
      </w:r>
      <w:r>
        <w:t xml:space="preserve">   Cradling    </w:t>
      </w:r>
      <w:r>
        <w:t xml:space="preserve">   Dig    </w:t>
      </w:r>
      <w:r>
        <w:t xml:space="preserve">   Digging    </w:t>
      </w:r>
      <w:r>
        <w:t xml:space="preserve">   Eureka    </w:t>
      </w:r>
      <w:r>
        <w:t xml:space="preserve">   Gold    </w:t>
      </w:r>
      <w:r>
        <w:t xml:space="preserve">   Gold field    </w:t>
      </w:r>
      <w:r>
        <w:t xml:space="preserve">   Gold license    </w:t>
      </w:r>
      <w:r>
        <w:t xml:space="preserve">   Gold rush    </w:t>
      </w:r>
      <w:r>
        <w:t xml:space="preserve">   Mine    </w:t>
      </w:r>
      <w:r>
        <w:t xml:space="preserve">   Miner    </w:t>
      </w:r>
      <w:r>
        <w:t xml:space="preserve">   Panning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 rush </dc:title>
  <dcterms:created xsi:type="dcterms:W3CDTF">2021-10-11T08:09:20Z</dcterms:created>
  <dcterms:modified xsi:type="dcterms:W3CDTF">2021-10-11T08:09:20Z</dcterms:modified>
</cp:coreProperties>
</file>