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Age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Augustus    </w:t>
      </w:r>
      <w:r>
        <w:t xml:space="preserve">   greek    </w:t>
      </w:r>
      <w:r>
        <w:t xml:space="preserve">   rome    </w:t>
      </w:r>
      <w:r>
        <w:t xml:space="preserve">   Peloponnesian War    </w:t>
      </w:r>
      <w:r>
        <w:t xml:space="preserve">   sparta    </w:t>
      </w:r>
      <w:r>
        <w:t xml:space="preserve">   athens    </w:t>
      </w:r>
      <w:r>
        <w:t xml:space="preserve">   colosseum    </w:t>
      </w:r>
      <w:r>
        <w:t xml:space="preserve">   golden age    </w:t>
      </w:r>
      <w:r>
        <w:t xml:space="preserve">   pax romana    </w:t>
      </w:r>
      <w:r>
        <w:t xml:space="preserve">   roman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Age Crossword </dc:title>
  <dcterms:created xsi:type="dcterms:W3CDTF">2021-10-11T08:10:21Z</dcterms:created>
  <dcterms:modified xsi:type="dcterms:W3CDTF">2021-10-11T08:10:21Z</dcterms:modified>
</cp:coreProperties>
</file>