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isolation    </w:t>
      </w:r>
      <w:r>
        <w:t xml:space="preserve">   madness    </w:t>
      </w:r>
      <w:r>
        <w:t xml:space="preserve">   suffering    </w:t>
      </w:r>
      <w:r>
        <w:t xml:space="preserve">   emotion    </w:t>
      </w:r>
      <w:r>
        <w:t xml:space="preserve">   tension    </w:t>
      </w:r>
      <w:r>
        <w:t xml:space="preserve">   suspense    </w:t>
      </w:r>
      <w:r>
        <w:t xml:space="preserve">   mystery    </w:t>
      </w:r>
      <w:r>
        <w:t xml:space="preserve">   dark    </w:t>
      </w:r>
      <w:r>
        <w:t xml:space="preserve">   supernatural    </w:t>
      </w:r>
      <w:r>
        <w:t xml:space="preserve">   weather    </w:t>
      </w:r>
      <w:r>
        <w:t xml:space="preserve">   decay    </w:t>
      </w:r>
      <w:r>
        <w:t xml:space="preserve">   gloomy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</dc:title>
  <dcterms:created xsi:type="dcterms:W3CDTF">2021-10-11T08:12:01Z</dcterms:created>
  <dcterms:modified xsi:type="dcterms:W3CDTF">2021-10-11T08:12:01Z</dcterms:modified>
</cp:coreProperties>
</file>