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language    </w:t>
      </w:r>
      <w:r>
        <w:t xml:space="preserve">   genre    </w:t>
      </w:r>
      <w:r>
        <w:t xml:space="preserve">   coffin    </w:t>
      </w:r>
      <w:r>
        <w:t xml:space="preserve">   school trip    </w:t>
      </w:r>
      <w:r>
        <w:t xml:space="preserve">   haunted    </w:t>
      </w:r>
      <w:r>
        <w:t xml:space="preserve">   fear    </w:t>
      </w:r>
      <w:r>
        <w:t xml:space="preserve">   castle    </w:t>
      </w:r>
      <w:r>
        <w:t xml:space="preserve">   blood    </w:t>
      </w:r>
      <w:r>
        <w:t xml:space="preserve">   horror    </w:t>
      </w:r>
      <w:r>
        <w:t xml:space="preserve">   whitby    </w:t>
      </w:r>
      <w:r>
        <w:t xml:space="preserve">   dracula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</dc:title>
  <dcterms:created xsi:type="dcterms:W3CDTF">2021-10-11T08:11:41Z</dcterms:created>
  <dcterms:modified xsi:type="dcterms:W3CDTF">2021-10-11T08:11:41Z</dcterms:modified>
</cp:coreProperties>
</file>