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Government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unwelcome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blanket pardon offered to a group of law violators.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Establishes the presidency and gives the executive power of the Federal Government to the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Oath taken by the President on the day he takes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Term used to describe a President as an "emperor" who acts without consulting Congress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Legal forgiveness of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President acknowledges the legal existence of a specific country and its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President has the power to cancel specific dollar amounts in spending bills enacted by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directive, rule or, regulation that has the effect of law.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formal agreement between two or more sovereign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pact between the President and the head of a foreign state,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Forms of communication, especially radio, television, and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Mercy or leniency granted to an offender by a chief executive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Power to reduce the length of a sentence or a fine imposed by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law, and could introduce legislative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Postponement of the execution of a sentence.</w:t>
            </w:r>
          </w:p>
        </w:tc>
      </w:tr>
    </w:tbl>
    <w:p>
      <w:pPr>
        <w:pStyle w:val="WordBankLarge"/>
      </w:pPr>
      <w:r>
        <w:t xml:space="preserve">   Executive Article    </w:t>
      </w:r>
      <w:r>
        <w:t xml:space="preserve">   Oath of Office     </w:t>
      </w:r>
      <w:r>
        <w:t xml:space="preserve">   Treaty     </w:t>
      </w:r>
      <w:r>
        <w:t xml:space="preserve">   Recognition     </w:t>
      </w:r>
      <w:r>
        <w:t xml:space="preserve">   Pardon     </w:t>
      </w:r>
      <w:r>
        <w:t xml:space="preserve">   Amnesty    </w:t>
      </w:r>
      <w:r>
        <w:t xml:space="preserve">   Mass Media     </w:t>
      </w:r>
      <w:r>
        <w:t xml:space="preserve">   Executive Order     </w:t>
      </w:r>
      <w:r>
        <w:t xml:space="preserve">   Executive Agreement     </w:t>
      </w:r>
      <w:r>
        <w:t xml:space="preserve">   Persona non Grata     </w:t>
      </w:r>
      <w:r>
        <w:t xml:space="preserve">   Clemency     </w:t>
      </w:r>
      <w:r>
        <w:t xml:space="preserve">   Imperial Presidency     </w:t>
      </w:r>
      <w:r>
        <w:t xml:space="preserve">   Ordinance Power     </w:t>
      </w:r>
      <w:r>
        <w:t xml:space="preserve">   Reprieve    </w:t>
      </w:r>
      <w:r>
        <w:t xml:space="preserve">   Line-Item Veto     </w:t>
      </w:r>
      <w:r>
        <w:t xml:space="preserve">   Commutation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Crossword Puzzle</dc:title>
  <dcterms:created xsi:type="dcterms:W3CDTF">2021-10-11T08:12:29Z</dcterms:created>
  <dcterms:modified xsi:type="dcterms:W3CDTF">2021-10-11T08:12:29Z</dcterms:modified>
</cp:coreProperties>
</file>