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10 Toerisme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piekniek    </w:t>
      </w:r>
      <w:r>
        <w:t xml:space="preserve">   hektaar    </w:t>
      </w:r>
      <w:r>
        <w:t xml:space="preserve">   bewaar    </w:t>
      </w:r>
      <w:r>
        <w:t xml:space="preserve">   uitgesterf    </w:t>
      </w:r>
      <w:r>
        <w:t xml:space="preserve">   wild    </w:t>
      </w:r>
      <w:r>
        <w:t xml:space="preserve">   massatoerisme    </w:t>
      </w:r>
      <w:r>
        <w:t xml:space="preserve">   flora    </w:t>
      </w:r>
      <w:r>
        <w:t xml:space="preserve">   botaniese tuin    </w:t>
      </w:r>
      <w:r>
        <w:t xml:space="preserve">   spesie    </w:t>
      </w:r>
      <w:r>
        <w:t xml:space="preserve">   ekosisteem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10 Toerisme</dc:title>
  <dcterms:created xsi:type="dcterms:W3CDTF">2021-10-11T08:13:19Z</dcterms:created>
  <dcterms:modified xsi:type="dcterms:W3CDTF">2021-10-11T08:13:19Z</dcterms:modified>
</cp:coreProperties>
</file>