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 Canyon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papa    </w:t>
      </w:r>
      <w:r>
        <w:t xml:space="preserve">   mimi    </w:t>
      </w:r>
      <w:r>
        <w:t xml:space="preserve">   mule    </w:t>
      </w:r>
      <w:r>
        <w:t xml:space="preserve">   grant    </w:t>
      </w:r>
      <w:r>
        <w:t xml:space="preserve">   pots    </w:t>
      </w:r>
      <w:r>
        <w:t xml:space="preserve">   clue    </w:t>
      </w:r>
      <w:r>
        <w:t xml:space="preserve">   rafting    </w:t>
      </w:r>
      <w:r>
        <w:t xml:space="preserve">   dani    </w:t>
      </w:r>
      <w:r>
        <w:t xml:space="preserve">   canyon    </w:t>
      </w:r>
      <w:r>
        <w:t xml:space="preserve">   christina    </w:t>
      </w:r>
      <w:r>
        <w:t xml:space="preserve">   marisa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Canyon</dc:title>
  <dcterms:created xsi:type="dcterms:W3CDTF">2021-10-11T08:16:05Z</dcterms:created>
  <dcterms:modified xsi:type="dcterms:W3CDTF">2021-10-11T08:16:05Z</dcterms:modified>
</cp:coreProperties>
</file>