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Grand Strategy/ U.S Strategy and the 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flexible response    </w:t>
      </w:r>
      <w:r>
        <w:t xml:space="preserve">   littoral area    </w:t>
      </w:r>
      <w:r>
        <w:t xml:space="preserve">   preemptive attack    </w:t>
      </w:r>
      <w:r>
        <w:t xml:space="preserve">   smart weapons    </w:t>
      </w:r>
      <w:r>
        <w:t xml:space="preserve">   grand strategy    </w:t>
      </w:r>
      <w:r>
        <w:t xml:space="preserve">   ideological warfare    </w:t>
      </w:r>
      <w:r>
        <w:t xml:space="preserve">   coalition    </w:t>
      </w:r>
      <w:r>
        <w:t xml:space="preserve">   power projection    </w:t>
      </w:r>
      <w:r>
        <w:t xml:space="preserve">   nuclear triad    </w:t>
      </w:r>
      <w:r>
        <w:t xml:space="preserve">   lines of communication    </w:t>
      </w:r>
      <w:r>
        <w:t xml:space="preserve">   unmanned aerial value    </w:t>
      </w:r>
      <w:r>
        <w:t xml:space="preserve">   isolationism    </w:t>
      </w:r>
      <w:r>
        <w:t xml:space="preserve">   battle space    </w:t>
      </w:r>
      <w:r>
        <w:t xml:space="preserve">   tactical nuclear weapons    </w:t>
      </w:r>
      <w:r>
        <w:t xml:space="preserve">   showing the flag    </w:t>
      </w:r>
      <w:r>
        <w:t xml:space="preserve">   strategic forces    </w:t>
      </w:r>
      <w:r>
        <w:t xml:space="preserve">   massive retaliation    </w:t>
      </w:r>
      <w:r>
        <w:t xml:space="preserve">   tactics    </w:t>
      </w:r>
      <w:r>
        <w:t xml:space="preserve">   strategic deterrence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Strategy/ U.S Strategy and the Navy</dc:title>
  <dcterms:created xsi:type="dcterms:W3CDTF">2021-10-11T08:15:50Z</dcterms:created>
  <dcterms:modified xsi:type="dcterms:W3CDTF">2021-10-11T08:15:50Z</dcterms:modified>
</cp:coreProperties>
</file>