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thoughtful    </w:t>
      </w:r>
      <w:r>
        <w:t xml:space="preserve">   caring    </w:t>
      </w:r>
      <w:r>
        <w:t xml:space="preserve">   compassion    </w:t>
      </w:r>
      <w:r>
        <w:t xml:space="preserve">   kindness    </w:t>
      </w:r>
      <w:r>
        <w:t xml:space="preserve">   encourage    </w:t>
      </w:r>
      <w:r>
        <w:t xml:space="preserve">   friendship    </w:t>
      </w:r>
      <w:r>
        <w:t xml:space="preserve">   thankful    </w:t>
      </w:r>
      <w:r>
        <w:t xml:space="preserve">   grateful    </w:t>
      </w:r>
      <w:r>
        <w:t xml:space="preserve">   communication    </w:t>
      </w:r>
      <w:r>
        <w:t xml:space="preserve">   family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2021-10-11T08:18:07Z</dcterms:created>
  <dcterms:modified xsi:type="dcterms:W3CDTF">2021-10-11T08:18:07Z</dcterms:modified>
</cp:coreProperties>
</file>