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WWII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location on US soil was bombed by Japan forcing the US into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impact of WWII on women was that many began to enter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Crash of 1929 marked the end of the __________ years and beginning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Tuesday hit Wall Street after the the stock market crashed in 1929.  This sent the US and the world into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Dust storms ruined crops and choked cattle forcing families to leave and farmland was worthless. The region affected was Texas, Colorado, Oklahoma, New Mexico and 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decorated American soldier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Germany, Italy and Japan were ______ _______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Great Brittain, France, Soviet Union and the US were ____________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mid 1930's, a terrible _____________ hit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technology made farming more efficient by making planting and harvesting crops faster, but it also led to overproduction.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prominent Texan that was Speaker of the House that promoted FDR"S New Deal programs.  Elected 24 times to the U.S.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W. Lee "Pappy"  O'Daniel was the Governer of Texas from 1938-1941.  He broke many promises and did not have good leadership skills.   He vetoed programs that were important to Texas such as the funding for the _____________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Kept cattle from trampling crops and contributed to stopping cattle drives.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Miriam "Ma" Ferguson was the first female governor in Texas and pushed to win Texas voters support for $20 million in " ________ _______"  to help feed the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that quickly tried to provide jobs and relief to Americans with the New Deal.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 Government creates projects and programs to help Americans.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Director of Womens Army Corps (WOC).  First woman to receive the medal of honor.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Chester W. Nimitz was a German Texan who was a General in the Navy and in charge of the __________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Doris "Dorie" Miller was an African American who was known for his  __________ at Pearl Harbor during WWII.  His photo was also used to help recruit other African Americans into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Decade of economic growth, jazz music and new inventions.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Nance Garner was Vice President during FDR's first term and during the Great Depression.  His nick name is ____________________.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Roaring Twenties    </w:t>
      </w:r>
      <w:r>
        <w:t xml:space="preserve">   New Deal    </w:t>
      </w:r>
      <w:r>
        <w:t xml:space="preserve">   Franklin D. Roosevelt    </w:t>
      </w:r>
      <w:r>
        <w:t xml:space="preserve">   Dust Bowl    </w:t>
      </w:r>
      <w:r>
        <w:t xml:space="preserve">   Pearl Harbor    </w:t>
      </w:r>
      <w:r>
        <w:t xml:space="preserve">   Sam Rayburn     </w:t>
      </w:r>
      <w:r>
        <w:t xml:space="preserve">   Oveta Culp Hobby    </w:t>
      </w:r>
      <w:r>
        <w:t xml:space="preserve">   Cactus Jack    </w:t>
      </w:r>
      <w:r>
        <w:t xml:space="preserve">   drought    </w:t>
      </w:r>
      <w:r>
        <w:t xml:space="preserve">   Allies    </w:t>
      </w:r>
      <w:r>
        <w:t xml:space="preserve">   Axis Powers    </w:t>
      </w:r>
      <w:r>
        <w:t xml:space="preserve">   barbed wire    </w:t>
      </w:r>
      <w:r>
        <w:t xml:space="preserve">   bravery    </w:t>
      </w:r>
      <w:r>
        <w:t xml:space="preserve">   Audie Murphy    </w:t>
      </w:r>
      <w:r>
        <w:t xml:space="preserve">   Pacific Fleet    </w:t>
      </w:r>
      <w:r>
        <w:t xml:space="preserve">   Texas Rangers    </w:t>
      </w:r>
      <w:r>
        <w:t xml:space="preserve">   Bread Bonds    </w:t>
      </w:r>
      <w:r>
        <w:t xml:space="preserve">   boom    </w:t>
      </w:r>
      <w:r>
        <w:t xml:space="preserve">   workforce    </w:t>
      </w:r>
      <w:r>
        <w:t xml:space="preserve">   tractors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WWII Crossword </dc:title>
  <dcterms:created xsi:type="dcterms:W3CDTF">2021-10-11T08:18:49Z</dcterms:created>
  <dcterms:modified xsi:type="dcterms:W3CDTF">2021-10-11T08:18:49Z</dcterms:modified>
</cp:coreProperties>
</file>