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the main antagonist of the story along with being the one who abandoned the spinster at the alter and getting the protagonist's benefactor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pale boy that the protagonist fought as a child, but they later became very good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mansion where the spinster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Expectations is more precisely classified as what kind of 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adopted by the wealthy spinster and raised to be a lady, but ends up with a cold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merchant who the protagonist helps his friend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novels did Charles Dickens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Charles left Catherine and his ten children, what the girl's name who he went to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Charles Dickens's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hours a day, six days a week, did Charles Dickens have to work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London was the city where who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did Charles Dickens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friend of the protagonist and his friend who attends tutoring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is an unpleasant young man who attends tutoring sessions with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blacksmith shop in which the protagonist's brother-in-law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 of the Prime Ministers under Queen Victoria's reign were Lord John Russell, Benjamin Disraeli, and who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Great Expectations could be considered an expose of what kind of criticism?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She is the older sister of the protagonist and the mother figure, and she is known for going on a rampage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 is the convict from the protagonists past but is later found to be the benefactor of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was the name of Charles Dickens's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He was a blacksmith's assistant but turned out to be the antagonist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church clerk in the protagonist's country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John Dickens was put into what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She is the wife of the Protagonist's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Wemmick's old, kind, and deaf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Charles Dickens had many followers of his works, including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She is a wealthy spinster who lives in an old mansion wearing an old wedding dress she refuses 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 Victorian England, social standing to the typical person was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_ _ _ era was named after Queen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is Charles Dickens's mother's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gentle girl who is engaged to the protagonist's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Dickens got his start with a serial publication called "The _ _ _ Papers"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protagonist's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 Dickens was one out of how many kids in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the housekeeper of Mr Jaggers and the suspected mother of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Charles Dickens was forced to quit school at age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refers roughly to the southern counties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an inn in the protagonist's town where he stay a couple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Wemmick's beloved, and eventual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under Queen Victoria's reign throughout most of the 19th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He's the uncle of the step brother of the protagonist, and he is the local seedsman as well as the BFF of the protagonist's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old was Queen Victoria when she started her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kindhearted country girl, friend, and old schoolmate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is the protagonist and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 is protagonist's brother-in-law, the village blacksmith, and is also a loving, gentle father figure to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friend of the protagonist and the clerk of Mr. Jaggers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lawyer of the spinster and the guardian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How many novellas did Charles Dickens write?</w:t>
            </w:r>
          </w:p>
        </w:tc>
      </w:tr>
    </w:tbl>
    <w:p>
      <w:pPr>
        <w:pStyle w:val="WordBankLarge"/>
      </w:pPr>
      <w:r>
        <w:t xml:space="preserve">   Pip    </w:t>
      </w:r>
      <w:r>
        <w:t xml:space="preserve">   Mrs Joe    </w:t>
      </w:r>
      <w:r>
        <w:t xml:space="preserve">   Joe    </w:t>
      </w:r>
      <w:r>
        <w:t xml:space="preserve">   Estella     </w:t>
      </w:r>
      <w:r>
        <w:t xml:space="preserve">   Herbert    </w:t>
      </w:r>
      <w:r>
        <w:t xml:space="preserve">   Miss Havisham     </w:t>
      </w:r>
      <w:r>
        <w:t xml:space="preserve">   Magwitch    </w:t>
      </w:r>
      <w:r>
        <w:t xml:space="preserve">   Wemmick    </w:t>
      </w:r>
      <w:r>
        <w:t xml:space="preserve">   Mr Jaggers    </w:t>
      </w:r>
      <w:r>
        <w:t xml:space="preserve">   Mr Pumblechook    </w:t>
      </w:r>
      <w:r>
        <w:t xml:space="preserve">   Orlick    </w:t>
      </w:r>
      <w:r>
        <w:t xml:space="preserve">   Compeyson    </w:t>
      </w:r>
      <w:r>
        <w:t xml:space="preserve">   Biddy    </w:t>
      </w:r>
      <w:r>
        <w:t xml:space="preserve">   Drummle    </w:t>
      </w:r>
      <w:r>
        <w:t xml:space="preserve">   Molly    </w:t>
      </w:r>
      <w:r>
        <w:t xml:space="preserve">   Mr Wopsle    </w:t>
      </w:r>
      <w:r>
        <w:t xml:space="preserve">   Startop    </w:t>
      </w:r>
      <w:r>
        <w:t xml:space="preserve">   Miss Skiffins    </w:t>
      </w:r>
      <w:r>
        <w:t xml:space="preserve">   Clara    </w:t>
      </w:r>
      <w:r>
        <w:t xml:space="preserve">   Clarriker    </w:t>
      </w:r>
      <w:r>
        <w:t xml:space="preserve">   Satis House    </w:t>
      </w:r>
      <w:r>
        <w:t xml:space="preserve">   The Forge    </w:t>
      </w:r>
      <w:r>
        <w:t xml:space="preserve">   The Blue Boar Inn    </w:t>
      </w:r>
      <w:r>
        <w:t xml:space="preserve">   Charles Dickens    </w:t>
      </w:r>
      <w:r>
        <w:t xml:space="preserve">   Mr Pocket    </w:t>
      </w:r>
      <w:r>
        <w:t xml:space="preserve">   Mrs Pocket    </w:t>
      </w:r>
      <w:r>
        <w:t xml:space="preserve">   The Aged Parent    </w:t>
      </w:r>
      <w:r>
        <w:t xml:space="preserve">   London    </w:t>
      </w:r>
      <w:r>
        <w:t xml:space="preserve">   Southern England     </w:t>
      </w:r>
      <w:r>
        <w:t xml:space="preserve">   eight    </w:t>
      </w:r>
      <w:r>
        <w:t xml:space="preserve">   Elizabeth    </w:t>
      </w:r>
      <w:r>
        <w:t xml:space="preserve">   John    </w:t>
      </w:r>
      <w:r>
        <w:t xml:space="preserve">   Marshalsea     </w:t>
      </w:r>
      <w:r>
        <w:t xml:space="preserve">   twelve    </w:t>
      </w:r>
      <w:r>
        <w:t xml:space="preserve">   ten    </w:t>
      </w:r>
      <w:r>
        <w:t xml:space="preserve">   Catherine    </w:t>
      </w:r>
      <w:r>
        <w:t xml:space="preserve">   Ellen    </w:t>
      </w:r>
      <w:r>
        <w:t xml:space="preserve">   Stroke    </w:t>
      </w:r>
      <w:r>
        <w:t xml:space="preserve">   fifteen    </w:t>
      </w:r>
      <w:r>
        <w:t xml:space="preserve">   five    </w:t>
      </w:r>
      <w:r>
        <w:t xml:space="preserve">   Pickwick    </w:t>
      </w:r>
      <w:r>
        <w:t xml:space="preserve">   Queen Victoria     </w:t>
      </w:r>
      <w:r>
        <w:t xml:space="preserve">   realistic    </w:t>
      </w:r>
      <w:r>
        <w:t xml:space="preserve">   social    </w:t>
      </w:r>
      <w:r>
        <w:t xml:space="preserve">   everything    </w:t>
      </w:r>
      <w:r>
        <w:t xml:space="preserve">   Victorian    </w:t>
      </w:r>
      <w:r>
        <w:t xml:space="preserve">   Prime Ministers    </w:t>
      </w:r>
      <w:r>
        <w:t xml:space="preserve">   William Gladstone     </w:t>
      </w:r>
      <w:r>
        <w:t xml:space="preserve">   royalty    </w:t>
      </w:r>
      <w:r>
        <w:t xml:space="preserve">   Eighteen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2021-10-11T08:18:50Z</dcterms:created>
  <dcterms:modified xsi:type="dcterms:W3CDTF">2021-10-11T08:18:50Z</dcterms:modified>
</cp:coreProperties>
</file>