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port    </w:t>
      </w:r>
      <w:r>
        <w:t xml:space="preserve">   sea    </w:t>
      </w:r>
      <w:r>
        <w:t xml:space="preserve">   market    </w:t>
      </w:r>
      <w:r>
        <w:t xml:space="preserve">   Athena    </w:t>
      </w:r>
      <w:r>
        <w:t xml:space="preserve">   Zeus    </w:t>
      </w:r>
      <w:r>
        <w:t xml:space="preserve">   temple    </w:t>
      </w:r>
      <w:r>
        <w:t xml:space="preserve">   museum    </w:t>
      </w:r>
      <w:r>
        <w:t xml:space="preserve">   Agora    </w:t>
      </w:r>
      <w:r>
        <w:t xml:space="preserve">   Parthenon    </w:t>
      </w:r>
      <w:r>
        <w:t xml:space="preserve">   Acropolis    </w:t>
      </w:r>
      <w:r>
        <w:t xml:space="preserve">   Athens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2021-10-11T08:18:54Z</dcterms:created>
  <dcterms:modified xsi:type="dcterms:W3CDTF">2021-10-11T08:18:54Z</dcterms:modified>
</cp:coreProperties>
</file>