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And Latin Roots 4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prefigure    </w:t>
      </w:r>
      <w:r>
        <w:t xml:space="preserve">   effigy    </w:t>
      </w:r>
      <w:r>
        <w:t xml:space="preserve">   figment    </w:t>
      </w:r>
      <w:r>
        <w:t xml:space="preserve">   disposition    </w:t>
      </w:r>
      <w:r>
        <w:t xml:space="preserve">   impose    </w:t>
      </w:r>
      <w:r>
        <w:t xml:space="preserve">   posit    </w:t>
      </w:r>
      <w:r>
        <w:t xml:space="preserve">   aptitude    </w:t>
      </w:r>
      <w:r>
        <w:t xml:space="preserve">   adept    </w:t>
      </w:r>
      <w:r>
        <w:t xml:space="preserve">   inept    </w:t>
      </w:r>
      <w:r>
        <w:t xml:space="preserve">   formative    </w:t>
      </w:r>
      <w:r>
        <w:t xml:space="preserve">   reform    </w:t>
      </w:r>
      <w:r>
        <w:t xml:space="preserve">   misinformation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Roots 4 </dc:title>
  <dcterms:created xsi:type="dcterms:W3CDTF">2021-10-11T08:19:30Z</dcterms:created>
  <dcterms:modified xsi:type="dcterms:W3CDTF">2021-10-11T08:19:30Z</dcterms:modified>
</cp:coreProperties>
</file>