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Staiman    </w:t>
      </w:r>
      <w:r>
        <w:t xml:space="preserve">   Choral ode    </w:t>
      </w:r>
      <w:r>
        <w:t xml:space="preserve">   Chorus    </w:t>
      </w:r>
      <w:r>
        <w:t xml:space="preserve">   Exode    </w:t>
      </w:r>
      <w:r>
        <w:t xml:space="preserve">   Stasimon    </w:t>
      </w:r>
      <w:r>
        <w:t xml:space="preserve">   Episode    </w:t>
      </w:r>
      <w:r>
        <w:t xml:space="preserve">   Parodos    </w:t>
      </w:r>
      <w:r>
        <w:t xml:space="preserve">   Prologue    </w:t>
      </w:r>
      <w:r>
        <w:t xml:space="preserve">   Theatre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2021-10-11T08:21:37Z</dcterms:created>
  <dcterms:modified xsi:type="dcterms:W3CDTF">2021-10-11T08:21:37Z</dcterms:modified>
</cp:coreProperties>
</file>