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Groundwater and surface water 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Sink holes    </w:t>
      </w:r>
      <w:r>
        <w:t xml:space="preserve">   Losing stream    </w:t>
      </w:r>
      <w:r>
        <w:t xml:space="preserve">   Gaining stream    </w:t>
      </w:r>
      <w:r>
        <w:t xml:space="preserve">   Permeable and impermeable    </w:t>
      </w:r>
      <w:r>
        <w:t xml:space="preserve">   Groundwater recharge    </w:t>
      </w:r>
      <w:r>
        <w:t xml:space="preserve">   Water table    </w:t>
      </w:r>
      <w:r>
        <w:t xml:space="preserve">   Aqaufier    </w:t>
      </w:r>
      <w:r>
        <w:t xml:space="preserve">   Non point pollution (runoff)    </w:t>
      </w:r>
      <w:r>
        <w:t xml:space="preserve">   Percent of freshwater    </w:t>
      </w:r>
      <w:r>
        <w:t xml:space="preserve">   Reservoirs    </w:t>
      </w:r>
      <w:r>
        <w:t xml:space="preserve">   Rivers    </w:t>
      </w:r>
      <w:r>
        <w:t xml:space="preserve">   Stream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Groundwater and surface water word search </dc:title>
  <dcterms:created xsi:type="dcterms:W3CDTF">2021-10-11T08:24:22Z</dcterms:created>
  <dcterms:modified xsi:type="dcterms:W3CDTF">2021-10-11T08:24:22Z</dcterms:modified>
</cp:coreProperties>
</file>