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Guess the Verse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TWO    </w:t>
      </w:r>
      <w:r>
        <w:t xml:space="preserve">   TWELVE    </w:t>
      </w:r>
      <w:r>
        <w:t xml:space="preserve">   THE    </w:t>
      </w:r>
      <w:r>
        <w:t xml:space="preserve">   WORLD    </w:t>
      </w:r>
      <w:r>
        <w:t xml:space="preserve">   THIS    </w:t>
      </w:r>
      <w:r>
        <w:t xml:space="preserve">   OF    </w:t>
      </w:r>
      <w:r>
        <w:t xml:space="preserve">   PATTERN    </w:t>
      </w:r>
      <w:r>
        <w:t xml:space="preserve">   TO    </w:t>
      </w:r>
      <w:r>
        <w:t xml:space="preserve">   CONFORM    </w:t>
      </w:r>
      <w:r>
        <w:t xml:space="preserve">   NOT    </w:t>
      </w:r>
      <w:r>
        <w:t xml:space="preserve">   DO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Guess the Verse </dc:title>
  <dcterms:created xsi:type="dcterms:W3CDTF">2021-10-11T08:25:39Z</dcterms:created>
  <dcterms:modified xsi:type="dcterms:W3CDTF">2021-10-11T08:25:39Z</dcterms:modified>
</cp:coreProperties>
</file>