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Gullah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History    </w:t>
      </w:r>
      <w:r>
        <w:t xml:space="preserve">   Music    </w:t>
      </w:r>
      <w:r>
        <w:t xml:space="preserve">   Dance    </w:t>
      </w:r>
      <w:r>
        <w:t xml:space="preserve">   Geechee    </w:t>
      </w:r>
      <w:r>
        <w:t xml:space="preserve">   Sweetgrass    </w:t>
      </w:r>
      <w:r>
        <w:t xml:space="preserve">   Indigo    </w:t>
      </w:r>
      <w:r>
        <w:t xml:space="preserve">   Basket    </w:t>
      </w:r>
      <w:r>
        <w:t xml:space="preserve">   Low country    </w:t>
      </w:r>
      <w:r>
        <w:t xml:space="preserve">   Rice    </w:t>
      </w:r>
      <w:r>
        <w:t xml:space="preserve">   Gullah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Gullah</dc:title>
  <dcterms:created xsi:type="dcterms:W3CDTF">2021-10-11T08:26:51Z</dcterms:created>
  <dcterms:modified xsi:type="dcterms:W3CDTF">2021-10-11T08:26:51Z</dcterms:modified>
</cp:coreProperties>
</file>