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Round off     </w:t>
      </w:r>
      <w:r>
        <w:t xml:space="preserve">   Tumble    </w:t>
      </w:r>
      <w:r>
        <w:t xml:space="preserve">   Areial    </w:t>
      </w:r>
      <w:r>
        <w:t xml:space="preserve">   Handstand    </w:t>
      </w:r>
      <w:r>
        <w:t xml:space="preserve">   Competition     </w:t>
      </w:r>
      <w:r>
        <w:t xml:space="preserve">   Handspring     </w:t>
      </w:r>
      <w:r>
        <w:t xml:space="preserve">   Backwalkover     </w:t>
      </w:r>
      <w:r>
        <w:t xml:space="preserve">   Cartwheel     </w:t>
      </w:r>
      <w:r>
        <w:t xml:space="preserve">   Floor    </w:t>
      </w:r>
      <w:r>
        <w:t xml:space="preserve">   Beam    </w:t>
      </w:r>
      <w:r>
        <w:t xml:space="preserve">   Vault    </w:t>
      </w:r>
      <w:r>
        <w:t xml:space="preserve">   Bars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search</dc:title>
  <dcterms:created xsi:type="dcterms:W3CDTF">2021-10-11T08:26:37Z</dcterms:created>
  <dcterms:modified xsi:type="dcterms:W3CDTF">2021-10-11T08:26:37Z</dcterms:modified>
</cp:coreProperties>
</file>