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line of remorcation    </w:t>
      </w:r>
      <w:r>
        <w:t xml:space="preserve">   metallic haircolors    </w:t>
      </w:r>
      <w:r>
        <w:t xml:space="preserve">   mixed melanin    </w:t>
      </w:r>
      <w:r>
        <w:t xml:space="preserve">   natural haircolor    </w:t>
      </w:r>
      <w:r>
        <w:t xml:space="preserve">   new growth    </w:t>
      </w:r>
      <w:r>
        <w:t xml:space="preserve">   off the scalp lighteners    </w:t>
      </w:r>
      <w:r>
        <w:t xml:space="preserve">   on the scalp lighteners    </w:t>
      </w:r>
      <w:r>
        <w:t xml:space="preserve">   patch test    </w:t>
      </w:r>
      <w:r>
        <w:t xml:space="preserve">   permanent haircolor    </w:t>
      </w:r>
      <w:r>
        <w:t xml:space="preserve">   prelightening    </w:t>
      </w:r>
      <w:r>
        <w:t xml:space="preserve">   presoftening    </w:t>
      </w:r>
      <w:r>
        <w:t xml:space="preserve">   primary colors    </w:t>
      </w:r>
      <w:r>
        <w:t xml:space="preserve">   resistant    </w:t>
      </w:r>
      <w:r>
        <w:t xml:space="preserve">   reverse highlighting    </w:t>
      </w:r>
      <w:r>
        <w:t xml:space="preserve">   secondary color    </w:t>
      </w:r>
      <w:r>
        <w:t xml:space="preserve">   semipermanent haircolor    </w:t>
      </w:r>
      <w:r>
        <w:t xml:space="preserve">   single process haircolor    </w:t>
      </w:r>
      <w:r>
        <w:t xml:space="preserve">   slicing    </w:t>
      </w:r>
      <w:r>
        <w:t xml:space="preserve">   soap cap    </w:t>
      </w:r>
      <w:r>
        <w:t xml:space="preserve">   special effects haircolor    </w:t>
      </w:r>
      <w:r>
        <w:t xml:space="preserve">   strand test    </w:t>
      </w:r>
      <w:r>
        <w:t xml:space="preserve">   temporary haircolor    </w:t>
      </w:r>
      <w:r>
        <w:t xml:space="preserve">   tertiary color    </w:t>
      </w:r>
      <w:r>
        <w:t xml:space="preserve">   tone    </w:t>
      </w:r>
      <w:r>
        <w:t xml:space="preserve">   toner    </w:t>
      </w:r>
      <w:r>
        <w:t xml:space="preserve">   virgin application    </w:t>
      </w:r>
      <w:r>
        <w:t xml:space="preserve">   volume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2021-10-11T08:28:39Z</dcterms:created>
  <dcterms:modified xsi:type="dcterms:W3CDTF">2021-10-11T08:28:39Z</dcterms:modified>
</cp:coreProperties>
</file>