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amphibious    </w:t>
      </w:r>
      <w:r>
        <w:t xml:space="preserve">   audible    </w:t>
      </w:r>
      <w:r>
        <w:t xml:space="preserve">   dormant    </w:t>
      </w:r>
      <w:r>
        <w:t xml:space="preserve">   dorment    </w:t>
      </w:r>
      <w:r>
        <w:t xml:space="preserve">   eddy    </w:t>
      </w:r>
      <w:r>
        <w:t xml:space="preserve">   flue    </w:t>
      </w:r>
      <w:r>
        <w:t xml:space="preserve">   gratify    </w:t>
      </w:r>
      <w:r>
        <w:t xml:space="preserve">   hummocks    </w:t>
      </w:r>
      <w:r>
        <w:t xml:space="preserve">   ruefully    </w:t>
      </w:r>
      <w:r>
        <w:t xml:space="preserve">   staff    </w:t>
      </w:r>
      <w:r>
        <w:t xml:space="preserve">   turbulence    </w:t>
      </w:r>
      <w:r>
        <w:t xml:space="preserve">   wince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SEARCH</dc:title>
  <dcterms:created xsi:type="dcterms:W3CDTF">2021-10-12T14:22:16Z</dcterms:created>
  <dcterms:modified xsi:type="dcterms:W3CDTF">2021-10-12T14:22:16Z</dcterms:modified>
</cp:coreProperties>
</file>