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TOXICITY    </w:t>
      </w:r>
      <w:r>
        <w:t xml:space="preserve">   STAGING AREA    </w:t>
      </w:r>
      <w:r>
        <w:t xml:space="preserve">   PLACARD    </w:t>
      </w:r>
      <w:r>
        <w:t xml:space="preserve">   HAZMAT    </w:t>
      </w:r>
      <w:r>
        <w:t xml:space="preserve">   DECONTAMINATION    </w:t>
      </w:r>
      <w:r>
        <w:t xml:space="preserve">   WARM ZONE    </w:t>
      </w:r>
      <w:r>
        <w:t xml:space="preserve">   FLAMMABILITY    </w:t>
      </w:r>
      <w:r>
        <w:t xml:space="preserve">   HOT ZONE    </w:t>
      </w:r>
      <w:r>
        <w:t xml:space="preserve">   CONTAMINATION    </w:t>
      </w:r>
      <w:r>
        <w:t xml:space="preserve">   COLD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HAZMAT</dc:title>
  <dcterms:created xsi:type="dcterms:W3CDTF">2021-10-11T08:45:46Z</dcterms:created>
  <dcterms:modified xsi:type="dcterms:W3CDTF">2021-10-11T08:45:46Z</dcterms:modified>
</cp:coreProperties>
</file>