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Sunscreen    </w:t>
      </w:r>
      <w:r>
        <w:t xml:space="preserve">   Brush Teeth    </w:t>
      </w:r>
      <w:r>
        <w:t xml:space="preserve">   Milk    </w:t>
      </w:r>
      <w:r>
        <w:t xml:space="preserve">   Sleep    </w:t>
      </w:r>
      <w:r>
        <w:t xml:space="preserve">   Tissue    </w:t>
      </w:r>
      <w:r>
        <w:t xml:space="preserve">   Soap    </w:t>
      </w:r>
      <w:r>
        <w:t xml:space="preserve">   Shower    </w:t>
      </w:r>
      <w:r>
        <w:t xml:space="preserve">   Water    </w:t>
      </w:r>
      <w:r>
        <w:t xml:space="preserve">   Fruit    </w:t>
      </w:r>
      <w:r>
        <w:t xml:space="preserve">   Vegetables    </w:t>
      </w:r>
      <w:r>
        <w:t xml:space="preserve">   Hand Sanitizer    </w:t>
      </w:r>
      <w:r>
        <w:t xml:space="preserve">   Hand Washing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TIPS</dc:title>
  <dcterms:created xsi:type="dcterms:W3CDTF">2021-10-11T08:53:02Z</dcterms:created>
  <dcterms:modified xsi:type="dcterms:W3CDTF">2021-10-11T08:53:02Z</dcterms:modified>
</cp:coreProperties>
</file>