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relationships    </w:t>
      </w:r>
      <w:r>
        <w:t xml:space="preserve">   emotional    </w:t>
      </w:r>
      <w:r>
        <w:t xml:space="preserve">   mental    </w:t>
      </w:r>
      <w:r>
        <w:t xml:space="preserve">   social    </w:t>
      </w:r>
      <w:r>
        <w:t xml:space="preserve">   physical    </w:t>
      </w:r>
      <w:r>
        <w:t xml:space="preserve">   stress    </w:t>
      </w:r>
      <w:r>
        <w:t xml:space="preserve">   accountability    </w:t>
      </w:r>
      <w:r>
        <w:t xml:space="preserve">   character    </w:t>
      </w:r>
      <w:r>
        <w:t xml:space="preserve">   prevention    </w:t>
      </w:r>
      <w:r>
        <w:t xml:space="preserve">   lifestyle    </w:t>
      </w:r>
      <w:r>
        <w:t xml:space="preserve">   peers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2021-10-11T08:48:09Z</dcterms:created>
  <dcterms:modified xsi:type="dcterms:W3CDTF">2021-10-11T08:48:09Z</dcterms:modified>
</cp:coreProperties>
</file>