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 today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Healthy hearing    </w:t>
      </w:r>
      <w:r>
        <w:t xml:space="preserve">   Tone deaf    </w:t>
      </w:r>
      <w:r>
        <w:t xml:space="preserve">   Lip read    </w:t>
      </w:r>
      <w:r>
        <w:t xml:space="preserve">   Ear drum    </w:t>
      </w:r>
      <w:r>
        <w:t xml:space="preserve">   iPhone    </w:t>
      </w:r>
      <w:r>
        <w:t xml:space="preserve">   Loved ones    </w:t>
      </w:r>
      <w:r>
        <w:t xml:space="preserve">   Patients    </w:t>
      </w:r>
      <w:r>
        <w:t xml:space="preserve">   Hearing Aids    </w:t>
      </w:r>
      <w:r>
        <w:t xml:space="preserve">   Audiogram    </w:t>
      </w:r>
      <w:r>
        <w:t xml:space="preserve">   Hearing    </w:t>
      </w:r>
      <w:r>
        <w:t xml:space="preserve">   Professional    </w:t>
      </w:r>
      <w:r>
        <w:t xml:space="preserve">   Ear protection    </w:t>
      </w:r>
      <w:r>
        <w:t xml:space="preserve">   Audiology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 today</dc:title>
  <dcterms:created xsi:type="dcterms:W3CDTF">2021-10-11T08:52:08Z</dcterms:created>
  <dcterms:modified xsi:type="dcterms:W3CDTF">2021-10-11T08:52:08Z</dcterms:modified>
</cp:coreProperties>
</file>